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EF" w:rsidRDefault="00B736EF" w:rsidP="00B439CD">
      <w:pPr>
        <w:jc w:val="center"/>
        <w:rPr>
          <w:b/>
        </w:rPr>
      </w:pPr>
      <w:r w:rsidRPr="00B439CD">
        <w:rPr>
          <w:b/>
        </w:rPr>
        <w:t>GUIDELINE PROVIDED BY R</w:t>
      </w:r>
      <w:r>
        <w:rPr>
          <w:b/>
        </w:rPr>
        <w:t xml:space="preserve">ESEARCH </w:t>
      </w:r>
      <w:r w:rsidRPr="00B439CD">
        <w:rPr>
          <w:b/>
        </w:rPr>
        <w:t>M</w:t>
      </w:r>
      <w:r>
        <w:rPr>
          <w:b/>
        </w:rPr>
        <w:t xml:space="preserve">ANAGEMENT </w:t>
      </w:r>
    </w:p>
    <w:p w:rsidR="00B439CD" w:rsidRPr="00B439CD" w:rsidRDefault="00B736EF" w:rsidP="00B439CD">
      <w:pPr>
        <w:jc w:val="center"/>
        <w:rPr>
          <w:b/>
        </w:rPr>
      </w:pPr>
      <w:r>
        <w:rPr>
          <w:b/>
        </w:rPr>
        <w:t xml:space="preserve">THE </w:t>
      </w:r>
      <w:r w:rsidR="00B439CD" w:rsidRPr="00B439CD">
        <w:rPr>
          <w:b/>
        </w:rPr>
        <w:t>PRINCIPLE</w:t>
      </w:r>
      <w:r>
        <w:rPr>
          <w:b/>
        </w:rPr>
        <w:t>S</w:t>
      </w:r>
      <w:r w:rsidR="00B439CD" w:rsidRPr="00B439CD">
        <w:rPr>
          <w:b/>
        </w:rPr>
        <w:t xml:space="preserve"> APPLIED WHEN PAYING INCENTIVE M</w:t>
      </w:r>
      <w:r>
        <w:rPr>
          <w:b/>
        </w:rPr>
        <w:t xml:space="preserve">ASTERS AND </w:t>
      </w:r>
      <w:r w:rsidR="00B439CD" w:rsidRPr="00B439CD">
        <w:rPr>
          <w:b/>
        </w:rPr>
        <w:t>D</w:t>
      </w:r>
      <w:r>
        <w:rPr>
          <w:b/>
        </w:rPr>
        <w:t xml:space="preserve">OCTORAL </w:t>
      </w:r>
      <w:r w:rsidR="00B439CD" w:rsidRPr="00B439CD">
        <w:rPr>
          <w:b/>
        </w:rPr>
        <w:t xml:space="preserve">FUNDING TO RESEARCHERS </w:t>
      </w:r>
    </w:p>
    <w:p w:rsidR="00B439CD" w:rsidRDefault="00B439CD" w:rsidP="00B439CD">
      <w:pPr>
        <w:jc w:val="both"/>
      </w:pPr>
      <w:r>
        <w:t xml:space="preserve">The principle </w:t>
      </w:r>
      <w:r w:rsidR="00F6538D">
        <w:t xml:space="preserve">applied </w:t>
      </w:r>
      <w:r>
        <w:t>whe</w:t>
      </w:r>
      <w:r w:rsidR="00F6538D">
        <w:t>n</w:t>
      </w:r>
      <w:r>
        <w:t xml:space="preserve"> the promoter/co-promoter and or supervisor/ co-supervisor </w:t>
      </w:r>
      <w:r w:rsidR="00F6538D">
        <w:t>was</w:t>
      </w:r>
      <w:r>
        <w:t xml:space="preserve"> a NMMU staff member</w:t>
      </w:r>
      <w:r w:rsidR="00F11400">
        <w:t xml:space="preserve"> (no longer employed at NMMU)</w:t>
      </w:r>
      <w:r w:rsidR="00F6538D">
        <w:t>,</w:t>
      </w:r>
      <w:r>
        <w:t xml:space="preserve"> </w:t>
      </w:r>
      <w:r w:rsidR="00F6538D">
        <w:t xml:space="preserve">is that </w:t>
      </w:r>
      <w:r>
        <w:t>the funds</w:t>
      </w:r>
      <w:bookmarkStart w:id="0" w:name="_GoBack"/>
      <w:bookmarkEnd w:id="0"/>
      <w:r>
        <w:t xml:space="preserve"> will be paid to the FRTI research account. The only current exception to the rule is when written confirmation is provided from the affected NMMU staff member(s) that the incentive be split as they agreed i.e. that all the funds or a greater split ratio (default is 70:30 – promoter: co-promoter) be given to either of the parties concerned. This arrangement must however be done prior to the incentive being paid. It will not be considered retrospectively. In the case of the promoter/co-promoter and or supervisor/ co-supervisor NOT being a NMMU staff member (from another university), the said allocation will be made to the FRTI research account.</w:t>
      </w:r>
    </w:p>
    <w:p w:rsidR="0096420B" w:rsidRPr="00EA62E4" w:rsidRDefault="00171FD3" w:rsidP="00B439CD">
      <w:pPr>
        <w:jc w:val="both"/>
        <w:rPr>
          <w:rFonts w:ascii="Agency FB" w:hAnsi="Agency FB" w:cs="Arial"/>
          <w:sz w:val="16"/>
          <w:szCs w:val="16"/>
        </w:rPr>
      </w:pPr>
      <w:r>
        <w:rPr>
          <w:rFonts w:ascii="Agency FB" w:hAnsi="Agency FB" w:cs="Arial"/>
          <w:sz w:val="16"/>
          <w:szCs w:val="16"/>
        </w:rPr>
        <w:t>kj</w:t>
      </w:r>
      <w:r w:rsidR="0096420B" w:rsidRPr="00EA62E4">
        <w:rPr>
          <w:rFonts w:ascii="Agency FB" w:hAnsi="Agency FB" w:cs="Arial"/>
          <w:sz w:val="16"/>
          <w:szCs w:val="16"/>
        </w:rPr>
        <w:t>/16 September 2013</w:t>
      </w:r>
    </w:p>
    <w:sectPr w:rsidR="0096420B" w:rsidRPr="00EA6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CD"/>
    <w:rsid w:val="00171FD3"/>
    <w:rsid w:val="006111FB"/>
    <w:rsid w:val="0096420B"/>
    <w:rsid w:val="00B439CD"/>
    <w:rsid w:val="00B736EF"/>
    <w:rsid w:val="00EA62E4"/>
    <w:rsid w:val="00F11400"/>
    <w:rsid w:val="00F65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Kevan (Mr) (Summerstrand Campus South)</dc:creator>
  <cp:lastModifiedBy>Johnson, Kevan (Mr) (Summerstrand Campus South)</cp:lastModifiedBy>
  <cp:revision>6</cp:revision>
  <cp:lastPrinted>2013-09-16T09:05:00Z</cp:lastPrinted>
  <dcterms:created xsi:type="dcterms:W3CDTF">2013-09-16T08:06:00Z</dcterms:created>
  <dcterms:modified xsi:type="dcterms:W3CDTF">2013-09-16T14:19:00Z</dcterms:modified>
</cp:coreProperties>
</file>